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7C0" w:rsidRPr="00D707C0" w:rsidRDefault="00D707C0">
      <w:pPr>
        <w:rPr>
          <w:b/>
          <w:sz w:val="28"/>
          <w:szCs w:val="28"/>
          <w:u w:val="thick"/>
        </w:rPr>
      </w:pPr>
      <w:r w:rsidRPr="00D707C0">
        <w:rPr>
          <w:b/>
          <w:sz w:val="28"/>
          <w:szCs w:val="28"/>
          <w:u w:val="thick"/>
        </w:rPr>
        <w:t>PROPOSED BYLAW AMENDMENTS</w:t>
      </w:r>
    </w:p>
    <w:p w:rsidR="00D707C0" w:rsidRDefault="00D707C0"/>
    <w:p w:rsidR="00D707C0" w:rsidRDefault="00D707C0"/>
    <w:p w:rsidR="00D707C0" w:rsidRDefault="00D707C0">
      <w:r>
        <w:t xml:space="preserve">Below are two proposed amendments to the PARA By-Laws, which have been generated by events or discussions over this past season.  The first is designed to enable the BOD to modify the make up of regions within the state as shifts in club membership make it appropriate.  These are specifically proposed to allow adjustments between East and Northeast this next season.  They do not however require that changes be made. </w:t>
      </w:r>
    </w:p>
    <w:p w:rsidR="00D707C0" w:rsidRDefault="00D707C0"/>
    <w:p w:rsidR="00D707C0" w:rsidRDefault="00D707C0">
      <w:r>
        <w:t>The second is intended to allow action upon sanctions under our Code of Conduct to be enacted after the involved parties are provided Due Process via telephone conference and not require a meeting to take place in person.  This does not violate State Statute since it is not an action of the BOD but rather a committee.</w:t>
      </w:r>
    </w:p>
    <w:p w:rsidR="00D707C0" w:rsidRDefault="00D707C0"/>
    <w:p w:rsidR="00D707C0" w:rsidRDefault="00D707C0">
      <w:r>
        <w:t>Both will be presented for action at the Annual Meeting on May 4 and will require a vote of 2/3 of all Directors in order to be enacted.  Please give them you consideration and be prepared to vote at the meeting.</w:t>
      </w:r>
    </w:p>
    <w:p w:rsidR="00D707C0" w:rsidRDefault="00D707C0"/>
    <w:p w:rsidR="00D707C0" w:rsidRDefault="00D707C0"/>
    <w:p w:rsidR="00C158A2" w:rsidRDefault="001B7BBE">
      <w:r w:rsidRPr="00D707C0">
        <w:rPr>
          <w:b/>
        </w:rPr>
        <w:t>Amend Article II, Section 6</w:t>
      </w:r>
      <w:r>
        <w:t>:</w:t>
      </w:r>
    </w:p>
    <w:p w:rsidR="001B7BBE" w:rsidRDefault="001B7BBE"/>
    <w:p w:rsidR="001B7BBE" w:rsidRDefault="001B7BBE">
      <w:r>
        <w:t>Add:</w:t>
      </w:r>
    </w:p>
    <w:p w:rsidR="001B7BBE" w:rsidRDefault="001B7BBE"/>
    <w:p w:rsidR="001B7BBE" w:rsidRPr="00D707C0" w:rsidRDefault="001B7BBE">
      <w:r>
        <w:t xml:space="preserve">  </w:t>
      </w:r>
      <w:r w:rsidRPr="001B7BBE">
        <w:rPr>
          <w:i/>
          <w:u w:val="thick"/>
        </w:rPr>
        <w:t>From time to time, the Board of Director may</w:t>
      </w:r>
      <w:r w:rsidR="00D707C0">
        <w:rPr>
          <w:i/>
          <w:u w:val="thick"/>
        </w:rPr>
        <w:t xml:space="preserve"> at it’s Annual Meeting</w:t>
      </w:r>
      <w:proofErr w:type="gramStart"/>
      <w:r w:rsidR="00D707C0">
        <w:rPr>
          <w:i/>
          <w:u w:val="thick"/>
        </w:rPr>
        <w:t xml:space="preserve">, </w:t>
      </w:r>
      <w:r w:rsidRPr="001B7BBE">
        <w:rPr>
          <w:i/>
          <w:u w:val="thick"/>
        </w:rPr>
        <w:t xml:space="preserve"> redistribute</w:t>
      </w:r>
      <w:proofErr w:type="gramEnd"/>
      <w:r w:rsidRPr="001B7BBE">
        <w:rPr>
          <w:i/>
          <w:u w:val="thick"/>
        </w:rPr>
        <w:t xml:space="preserve"> Clubs from one region to another in order to better balance the membership within Regions.  Such changes shall only be made with the approval of 2/3 of all Directors and the </w:t>
      </w:r>
      <w:r w:rsidR="00D707C0">
        <w:rPr>
          <w:i/>
          <w:u w:val="thick"/>
        </w:rPr>
        <w:t>u</w:t>
      </w:r>
      <w:r w:rsidRPr="001B7BBE">
        <w:rPr>
          <w:i/>
          <w:u w:val="thick"/>
        </w:rPr>
        <w:t xml:space="preserve">nanimous consent of </w:t>
      </w:r>
      <w:r w:rsidR="00D707C0">
        <w:rPr>
          <w:i/>
          <w:u w:val="thick"/>
        </w:rPr>
        <w:t xml:space="preserve">ALL Directors present from </w:t>
      </w:r>
      <w:r w:rsidRPr="001B7BBE">
        <w:rPr>
          <w:i/>
          <w:u w:val="thick"/>
        </w:rPr>
        <w:t>the regions involved.</w:t>
      </w:r>
      <w:bookmarkStart w:id="0" w:name="_GoBack"/>
      <w:bookmarkEnd w:id="0"/>
    </w:p>
    <w:p w:rsidR="001B7BBE" w:rsidRDefault="001B7BBE">
      <w:pPr>
        <w:rPr>
          <w:i/>
        </w:rPr>
      </w:pPr>
    </w:p>
    <w:p w:rsidR="001B7BBE" w:rsidRDefault="001B7BBE">
      <w:pPr>
        <w:rPr>
          <w:i/>
        </w:rPr>
      </w:pPr>
    </w:p>
    <w:p w:rsidR="001B7BBE" w:rsidRDefault="001B7BBE">
      <w:pPr>
        <w:rPr>
          <w:i/>
        </w:rPr>
      </w:pPr>
    </w:p>
    <w:p w:rsidR="001B7BBE" w:rsidRDefault="001B7BBE">
      <w:r w:rsidRPr="00D707C0">
        <w:rPr>
          <w:b/>
        </w:rPr>
        <w:t>Amend Article IX, Section 3</w:t>
      </w:r>
      <w:r>
        <w:t xml:space="preserve"> in part as follows:</w:t>
      </w:r>
    </w:p>
    <w:p w:rsidR="001B7BBE" w:rsidRDefault="001B7BBE"/>
    <w:p w:rsidR="001B7BBE" w:rsidRPr="001B7BBE" w:rsidRDefault="001B7BBE">
      <w:r>
        <w:t xml:space="preserve">Sanctions may only be imposed upon the affirmative vote of at least three (3) members of the Executive Committee meeting in person, </w:t>
      </w:r>
      <w:r w:rsidRPr="001B7BBE">
        <w:rPr>
          <w:i/>
          <w:u w:val="thick"/>
        </w:rPr>
        <w:t>or via conference phone call</w:t>
      </w:r>
      <w:r w:rsidRPr="001B7BBE">
        <w:t>, called specifically for this purpose.</w:t>
      </w:r>
    </w:p>
    <w:sectPr w:rsidR="001B7BBE" w:rsidRPr="001B7BBE" w:rsidSect="00C158A2">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
  <w:rsids>
    <w:rsidRoot w:val="001B7BBE"/>
    <w:rsid w:val="001B7BBE"/>
    <w:rsid w:val="0081081C"/>
    <w:rsid w:val="00973946"/>
    <w:rsid w:val="00D0012C"/>
    <w:rsid w:val="00D707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94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McGregor</dc:creator>
  <cp:lastModifiedBy>Tracey Beinhaur</cp:lastModifiedBy>
  <cp:revision>2</cp:revision>
  <dcterms:created xsi:type="dcterms:W3CDTF">2013-04-03T23:33:00Z</dcterms:created>
  <dcterms:modified xsi:type="dcterms:W3CDTF">2013-04-03T23:33:00Z</dcterms:modified>
</cp:coreProperties>
</file>